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732471" w:rsidRDefault="00C4345F" w:rsidP="00365D3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471">
        <w:rPr>
          <w:rFonts w:ascii="Times New Roman" w:hAnsi="Times New Roman"/>
          <w:b/>
          <w:sz w:val="24"/>
          <w:szCs w:val="24"/>
        </w:rPr>
        <w:t>«</w:t>
      </w:r>
      <w:r w:rsidR="00732471" w:rsidRPr="00732471">
        <w:rPr>
          <w:rFonts w:ascii="Times New Roman" w:hAnsi="Times New Roman"/>
          <w:b/>
          <w:sz w:val="24"/>
          <w:szCs w:val="24"/>
        </w:rPr>
        <w:t>Организация подготовки проектной документации</w:t>
      </w:r>
      <w:r w:rsidRPr="00732471">
        <w:rPr>
          <w:rFonts w:ascii="Times New Roman" w:hAnsi="Times New Roman"/>
          <w:b/>
          <w:sz w:val="24"/>
          <w:szCs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783A6D" w:rsidRPr="006F2F63" w:rsidTr="00491EB2">
        <w:trPr>
          <w:trHeight w:val="299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3A6D">
              <w:rPr>
                <w:rFonts w:ascii="Times New Roman" w:hAnsi="Times New Roman"/>
              </w:rPr>
              <w:t xml:space="preserve">Нормативные основы проектирования 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379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3A6D">
              <w:rPr>
                <w:rFonts w:ascii="Times New Roman" w:hAnsi="Times New Roman"/>
              </w:rPr>
              <w:t xml:space="preserve">Требования к выполнению работ по организации подготовки проектной документации, влияющих на безопасность строительства 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21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3A6D">
              <w:rPr>
                <w:rFonts w:ascii="Times New Roman" w:hAnsi="Times New Roman"/>
              </w:rPr>
              <w:t xml:space="preserve">Подготовка проектной документации для строительства объектов капитального строительства 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327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3A6D">
              <w:rPr>
                <w:rFonts w:ascii="Times New Roman" w:hAnsi="Times New Roman"/>
              </w:rPr>
              <w:t xml:space="preserve">Технологии проектирования 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21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3A6D">
              <w:rPr>
                <w:rFonts w:ascii="Times New Roman" w:hAnsi="Times New Roman"/>
              </w:rPr>
              <w:t>Особенности проектирования особо опасных, технически сложных и уникальных объектов.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21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83A6D">
              <w:rPr>
                <w:rFonts w:ascii="Times New Roman" w:hAnsi="Times New Roman"/>
              </w:rPr>
              <w:t xml:space="preserve">Особенности проектирования зданий и сооружений 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21"/>
        </w:trPr>
        <w:tc>
          <w:tcPr>
            <w:tcW w:w="673" w:type="dxa"/>
            <w:vAlign w:val="center"/>
          </w:tcPr>
          <w:p w:rsidR="00783A6D" w:rsidRPr="009D2047" w:rsidRDefault="00783A6D" w:rsidP="00E1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2047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783A6D" w:rsidRPr="00783A6D" w:rsidRDefault="00783A6D" w:rsidP="00783A6D">
            <w:pPr>
              <w:pStyle w:val="Standard"/>
              <w:contextualSpacing/>
              <w:rPr>
                <w:rFonts w:cs="Times New Roman"/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783A6D">
              <w:rPr>
                <w:rFonts w:cs="Times New Roman"/>
                <w:sz w:val="22"/>
                <w:szCs w:val="22"/>
                <w:lang w:val="ru-RU"/>
              </w:rPr>
              <w:t>Общие особенности проектирования при реставрации</w:t>
            </w:r>
          </w:p>
        </w:tc>
        <w:tc>
          <w:tcPr>
            <w:tcW w:w="992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783A6D" w:rsidRPr="00783A6D" w:rsidRDefault="00783A6D" w:rsidP="00783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83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A6D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783A6D" w:rsidRPr="00C4345F" w:rsidRDefault="00783A6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783A6D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783A6D" w:rsidRPr="002D725A" w:rsidRDefault="00783A6D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783A6D" w:rsidRPr="00C4345F" w:rsidRDefault="00783A6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32471"/>
    <w:rsid w:val="0074533B"/>
    <w:rsid w:val="00783A6D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83A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83A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E0DA-70E3-406C-B048-F516682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2018-09-25T07:26:00Z</dcterms:created>
  <dcterms:modified xsi:type="dcterms:W3CDTF">2018-09-25T07:27:00Z</dcterms:modified>
</cp:coreProperties>
</file>